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6D3" w:rsidRPr="009841E7" w:rsidRDefault="004E76D3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C42D9E" w:rsidRPr="009841E7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841E7">
        <w:rPr>
          <w:rFonts w:ascii="Times New Roman" w:hAnsi="Times New Roman" w:cs="Times New Roman"/>
          <w:sz w:val="24"/>
          <w:szCs w:val="24"/>
        </w:rPr>
        <w:t>Приложение №</w:t>
      </w:r>
      <w:r w:rsidR="00EF4C38" w:rsidRPr="009841E7">
        <w:rPr>
          <w:rFonts w:ascii="Times New Roman" w:hAnsi="Times New Roman" w:cs="Times New Roman"/>
          <w:sz w:val="24"/>
          <w:szCs w:val="24"/>
        </w:rPr>
        <w:t>5</w:t>
      </w:r>
    </w:p>
    <w:p w:rsidR="00C42D9E" w:rsidRPr="009841E7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841E7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42D9E" w:rsidRPr="009841E7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841E7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42D9E" w:rsidRPr="009841E7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841E7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42D9E" w:rsidRPr="009841E7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841E7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42D9E" w:rsidRPr="009841E7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E76D3" w:rsidRPr="009841E7" w:rsidRDefault="004E76D3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6208C" w:rsidRPr="009841E7" w:rsidRDefault="00B6208C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42D9E" w:rsidRPr="009841E7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841E7">
        <w:rPr>
          <w:rFonts w:ascii="Times New Roman" w:eastAsia="Calibri" w:hAnsi="Times New Roman"/>
          <w:sz w:val="24"/>
          <w:szCs w:val="24"/>
          <w:lang w:eastAsia="en-US"/>
        </w:rPr>
        <w:t>«1. Паспорт</w:t>
      </w:r>
    </w:p>
    <w:p w:rsidR="00C42D9E" w:rsidRPr="009841E7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841E7">
        <w:rPr>
          <w:rFonts w:ascii="Times New Roman" w:eastAsia="Calibri" w:hAnsi="Times New Roman"/>
          <w:sz w:val="24"/>
          <w:szCs w:val="24"/>
          <w:lang w:eastAsia="en-US"/>
        </w:rPr>
        <w:t xml:space="preserve">подпрограммы «Развитие информационно-коммуникационных технологий для повышения эффективности процессов управления </w:t>
      </w:r>
    </w:p>
    <w:p w:rsidR="00C42D9E" w:rsidRPr="009841E7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841E7">
        <w:rPr>
          <w:rFonts w:ascii="Times New Roman" w:eastAsia="Calibri" w:hAnsi="Times New Roman"/>
          <w:sz w:val="24"/>
          <w:szCs w:val="24"/>
          <w:lang w:eastAsia="en-US"/>
        </w:rPr>
        <w:t>и создания благоприятных условий жизни и ведения бизнеса в городском округе Электросталь Московской области»</w:t>
      </w:r>
    </w:p>
    <w:p w:rsidR="00C42D9E" w:rsidRPr="009841E7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841E7">
        <w:rPr>
          <w:rFonts w:ascii="Times New Roman" w:eastAsia="Calibri" w:hAnsi="Times New Roman"/>
          <w:sz w:val="24"/>
          <w:szCs w:val="24"/>
          <w:lang w:eastAsia="en-US"/>
        </w:rPr>
        <w:t>на срок 2017-2021 годы</w:t>
      </w:r>
    </w:p>
    <w:p w:rsidR="00C42D9E" w:rsidRPr="009841E7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529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2836"/>
        <w:gridCol w:w="2734"/>
        <w:gridCol w:w="1560"/>
        <w:gridCol w:w="1258"/>
        <w:gridCol w:w="1184"/>
        <w:gridCol w:w="1276"/>
        <w:gridCol w:w="1233"/>
        <w:gridCol w:w="1178"/>
      </w:tblGrid>
      <w:tr w:rsidR="009841E7" w:rsidRPr="009841E7" w:rsidTr="00E40930">
        <w:trPr>
          <w:trHeight w:val="379"/>
        </w:trPr>
        <w:tc>
          <w:tcPr>
            <w:tcW w:w="699" w:type="pct"/>
          </w:tcPr>
          <w:p w:rsidR="00C42D9E" w:rsidRPr="009841E7" w:rsidRDefault="00C42D9E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Toc355777520"/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301" w:type="pct"/>
            <w:gridSpan w:val="8"/>
          </w:tcPr>
          <w:p w:rsidR="00C42D9E" w:rsidRPr="009841E7" w:rsidRDefault="00C42D9E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Отдел информационно-коммуникационных технологий и защиты информации</w:t>
            </w: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9841E7" w:rsidRPr="009841E7" w:rsidTr="00E40930">
        <w:trPr>
          <w:trHeight w:val="190"/>
        </w:trPr>
        <w:tc>
          <w:tcPr>
            <w:tcW w:w="699" w:type="pct"/>
            <w:vMerge w:val="restart"/>
          </w:tcPr>
          <w:p w:rsidR="00C42D9E" w:rsidRPr="009841E7" w:rsidRDefault="00C42D9E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920" w:type="pct"/>
            <w:vMerge w:val="restart"/>
          </w:tcPr>
          <w:p w:rsidR="00C42D9E" w:rsidRPr="009841E7" w:rsidRDefault="00C42D9E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Главный распорядитель бюджетных средств (далее – ГРБС)</w:t>
            </w:r>
          </w:p>
        </w:tc>
        <w:tc>
          <w:tcPr>
            <w:tcW w:w="887" w:type="pct"/>
            <w:vMerge w:val="restart"/>
          </w:tcPr>
          <w:p w:rsidR="00C42D9E" w:rsidRPr="009841E7" w:rsidRDefault="00C42D9E" w:rsidP="00B620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494" w:type="pct"/>
            <w:gridSpan w:val="6"/>
            <w:vAlign w:val="center"/>
          </w:tcPr>
          <w:p w:rsidR="00C42D9E" w:rsidRPr="009841E7" w:rsidRDefault="00C42D9E" w:rsidP="00B62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9841E7" w:rsidRPr="009841E7" w:rsidTr="000032F3">
        <w:trPr>
          <w:trHeight w:val="378"/>
        </w:trPr>
        <w:tc>
          <w:tcPr>
            <w:tcW w:w="699" w:type="pct"/>
            <w:vMerge/>
          </w:tcPr>
          <w:p w:rsidR="00C42D9E" w:rsidRPr="009841E7" w:rsidRDefault="00C42D9E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42D9E" w:rsidRPr="009841E7" w:rsidRDefault="00C42D9E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C42D9E" w:rsidRPr="009841E7" w:rsidRDefault="00C42D9E" w:rsidP="00B620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vAlign w:val="center"/>
          </w:tcPr>
          <w:p w:rsidR="00C42D9E" w:rsidRPr="009841E7" w:rsidRDefault="00C42D9E" w:rsidP="00B620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08" w:type="pct"/>
            <w:vAlign w:val="center"/>
          </w:tcPr>
          <w:p w:rsidR="00C42D9E" w:rsidRPr="009841E7" w:rsidRDefault="00C42D9E" w:rsidP="00B620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4" w:type="pct"/>
            <w:vAlign w:val="center"/>
          </w:tcPr>
          <w:p w:rsidR="00C42D9E" w:rsidRPr="009841E7" w:rsidRDefault="00C42D9E" w:rsidP="00B620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14" w:type="pct"/>
            <w:vAlign w:val="center"/>
          </w:tcPr>
          <w:p w:rsidR="00C42D9E" w:rsidRPr="009841E7" w:rsidRDefault="00C42D9E" w:rsidP="00B620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00" w:type="pct"/>
            <w:vAlign w:val="center"/>
          </w:tcPr>
          <w:p w:rsidR="00C42D9E" w:rsidRPr="009841E7" w:rsidRDefault="00C42D9E" w:rsidP="00B620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82" w:type="pct"/>
            <w:vAlign w:val="center"/>
          </w:tcPr>
          <w:p w:rsidR="00C42D9E" w:rsidRPr="009841E7" w:rsidRDefault="00C42D9E" w:rsidP="00B620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</w:tr>
      <w:tr w:rsidR="009841E7" w:rsidRPr="009841E7" w:rsidTr="000032F3">
        <w:trPr>
          <w:trHeight w:val="72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всем ГРБС Подпрограммы</w:t>
            </w: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92 870,80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16 270,10</w:t>
            </w:r>
          </w:p>
        </w:tc>
        <w:tc>
          <w:tcPr>
            <w:tcW w:w="384" w:type="pct"/>
            <w:shd w:val="clear" w:color="auto" w:fill="FFFFFF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18 048,20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30 505,30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15 479,00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12 568,20</w:t>
            </w:r>
          </w:p>
        </w:tc>
      </w:tr>
      <w:tr w:rsidR="009841E7" w:rsidRPr="009841E7" w:rsidTr="000032F3">
        <w:trPr>
          <w:trHeight w:val="372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71 558,60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15 427,8</w:t>
            </w:r>
          </w:p>
        </w:tc>
        <w:tc>
          <w:tcPr>
            <w:tcW w:w="384" w:type="pct"/>
            <w:shd w:val="clear" w:color="auto" w:fill="FFFFFF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15 642,7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16 520,3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12 272,4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11 695,4</w:t>
            </w:r>
          </w:p>
        </w:tc>
      </w:tr>
      <w:tr w:rsidR="009841E7" w:rsidRPr="009841E7" w:rsidTr="000032F3"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16 461,20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842,30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2 405,50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9 134,0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3 206,6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872,8</w:t>
            </w:r>
          </w:p>
        </w:tc>
      </w:tr>
      <w:tr w:rsidR="009841E7" w:rsidRPr="009841E7" w:rsidTr="000032F3"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4851,0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4 851,0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841E7" w:rsidRPr="009841E7" w:rsidTr="00B6208C">
        <w:trPr>
          <w:trHeight w:val="77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Электросталь</w:t>
            </w: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36 724,40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6 988,70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10 331,20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6 881,00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6 275,60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6 247,90</w:t>
            </w:r>
          </w:p>
        </w:tc>
      </w:tr>
      <w:tr w:rsidR="009841E7" w:rsidRPr="009841E7" w:rsidTr="000032F3">
        <w:trPr>
          <w:trHeight w:val="407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36 724,40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6 988,70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10 331,20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6 881,00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6 275,60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6 247,90</w:t>
            </w:r>
          </w:p>
        </w:tc>
      </w:tr>
      <w:tr w:rsidR="009841E7" w:rsidRPr="009841E7" w:rsidTr="00B6208C">
        <w:trPr>
          <w:trHeight w:val="71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имущественных отношений </w:t>
            </w: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6 399,70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1 042,60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1 243,50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1 292,80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</w:tr>
      <w:tr w:rsidR="009841E7" w:rsidRPr="009841E7" w:rsidTr="000032F3">
        <w:trPr>
          <w:trHeight w:val="395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городского округа Электросталь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6 329,30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977,60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1 240,70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1 290,20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</w:tr>
      <w:tr w:rsidR="009841E7" w:rsidRPr="009841E7" w:rsidTr="00B6208C">
        <w:trPr>
          <w:trHeight w:val="136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70,40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2,80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2,60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41E7" w:rsidRPr="009841E7" w:rsidTr="00B6208C">
        <w:trPr>
          <w:trHeight w:val="71"/>
        </w:trPr>
        <w:tc>
          <w:tcPr>
            <w:tcW w:w="699" w:type="pct"/>
            <w:vMerge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887" w:type="pct"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17 892,10</w:t>
            </w:r>
          </w:p>
        </w:tc>
        <w:tc>
          <w:tcPr>
            <w:tcW w:w="408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3 977,00</w:t>
            </w:r>
          </w:p>
        </w:tc>
        <w:tc>
          <w:tcPr>
            <w:tcW w:w="384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2 331,30</w:t>
            </w:r>
          </w:p>
        </w:tc>
        <w:tc>
          <w:tcPr>
            <w:tcW w:w="414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4 647,40</w:t>
            </w:r>
          </w:p>
        </w:tc>
        <w:tc>
          <w:tcPr>
            <w:tcW w:w="400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4 930,60</w:t>
            </w:r>
          </w:p>
        </w:tc>
        <w:tc>
          <w:tcPr>
            <w:tcW w:w="382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2 005,80</w:t>
            </w:r>
          </w:p>
        </w:tc>
      </w:tr>
      <w:tr w:rsidR="009841E7" w:rsidRPr="009841E7" w:rsidTr="000032F3">
        <w:trPr>
          <w:trHeight w:val="395"/>
        </w:trPr>
        <w:tc>
          <w:tcPr>
            <w:tcW w:w="699" w:type="pct"/>
            <w:vMerge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8 629,30</w:t>
            </w:r>
          </w:p>
        </w:tc>
        <w:tc>
          <w:tcPr>
            <w:tcW w:w="408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3 199,70</w:t>
            </w:r>
          </w:p>
        </w:tc>
        <w:tc>
          <w:tcPr>
            <w:tcW w:w="384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902,60</w:t>
            </w:r>
          </w:p>
        </w:tc>
        <w:tc>
          <w:tcPr>
            <w:tcW w:w="414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1 670,00</w:t>
            </w:r>
          </w:p>
        </w:tc>
        <w:tc>
          <w:tcPr>
            <w:tcW w:w="400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1 724,00</w:t>
            </w:r>
          </w:p>
        </w:tc>
        <w:tc>
          <w:tcPr>
            <w:tcW w:w="382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1 133,00</w:t>
            </w:r>
          </w:p>
        </w:tc>
      </w:tr>
      <w:tr w:rsidR="009841E7" w:rsidRPr="009841E7" w:rsidTr="000032F3">
        <w:trPr>
          <w:trHeight w:val="395"/>
        </w:trPr>
        <w:tc>
          <w:tcPr>
            <w:tcW w:w="699" w:type="pct"/>
            <w:vMerge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9 262,80</w:t>
            </w:r>
          </w:p>
        </w:tc>
        <w:tc>
          <w:tcPr>
            <w:tcW w:w="408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777,30</w:t>
            </w:r>
          </w:p>
        </w:tc>
        <w:tc>
          <w:tcPr>
            <w:tcW w:w="384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1 428,70</w:t>
            </w:r>
          </w:p>
        </w:tc>
        <w:tc>
          <w:tcPr>
            <w:tcW w:w="414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2 977,40</w:t>
            </w:r>
          </w:p>
        </w:tc>
        <w:tc>
          <w:tcPr>
            <w:tcW w:w="400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3 206,60</w:t>
            </w:r>
          </w:p>
        </w:tc>
        <w:tc>
          <w:tcPr>
            <w:tcW w:w="382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872,80</w:t>
            </w:r>
          </w:p>
        </w:tc>
      </w:tr>
      <w:tr w:rsidR="009841E7" w:rsidRPr="009841E7" w:rsidTr="00B6208C">
        <w:trPr>
          <w:trHeight w:val="131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17 841,90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2 113,50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867,40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14 261,00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841E7" w:rsidRPr="009841E7" w:rsidTr="000032F3">
        <w:trPr>
          <w:trHeight w:val="395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6 593,90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2 113,50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624,40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3 256,00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841E7" w:rsidRPr="009841E7" w:rsidTr="000032F3">
        <w:trPr>
          <w:trHeight w:val="395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6 397,00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6 154,00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41E7" w:rsidRPr="009841E7" w:rsidTr="000032F3">
        <w:trPr>
          <w:trHeight w:val="395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4 851,00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4 851,00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41E7" w:rsidRPr="009841E7" w:rsidTr="00B6208C">
        <w:trPr>
          <w:trHeight w:val="163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8 381,20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2 148,30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1 674,10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1 959,00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1 279,00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1 320,80</w:t>
            </w:r>
          </w:p>
        </w:tc>
      </w:tr>
      <w:tr w:rsidR="009841E7" w:rsidRPr="009841E7" w:rsidTr="000032F3">
        <w:trPr>
          <w:trHeight w:val="395"/>
        </w:trPr>
        <w:tc>
          <w:tcPr>
            <w:tcW w:w="699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9841E7" w:rsidRDefault="00C952F8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030553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8 381,20</w:t>
            </w:r>
          </w:p>
        </w:tc>
        <w:tc>
          <w:tcPr>
            <w:tcW w:w="408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2 148,30</w:t>
            </w:r>
          </w:p>
        </w:tc>
        <w:tc>
          <w:tcPr>
            <w:tcW w:w="38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1 674,10</w:t>
            </w:r>
          </w:p>
        </w:tc>
        <w:tc>
          <w:tcPr>
            <w:tcW w:w="414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1 959,00</w:t>
            </w:r>
          </w:p>
        </w:tc>
        <w:tc>
          <w:tcPr>
            <w:tcW w:w="400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1 279,00</w:t>
            </w:r>
          </w:p>
        </w:tc>
        <w:tc>
          <w:tcPr>
            <w:tcW w:w="382" w:type="pct"/>
            <w:vAlign w:val="center"/>
          </w:tcPr>
          <w:p w:rsidR="00C952F8" w:rsidRPr="009841E7" w:rsidRDefault="00C952F8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1 320,80</w:t>
            </w:r>
          </w:p>
        </w:tc>
      </w:tr>
      <w:tr w:rsidR="009841E7" w:rsidRPr="009841E7" w:rsidTr="000032F3">
        <w:trPr>
          <w:trHeight w:val="115"/>
        </w:trPr>
        <w:tc>
          <w:tcPr>
            <w:tcW w:w="699" w:type="pct"/>
            <w:vMerge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887" w:type="pct"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2 129,50</w:t>
            </w:r>
          </w:p>
        </w:tc>
        <w:tc>
          <w:tcPr>
            <w:tcW w:w="408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533,50</w:t>
            </w:r>
          </w:p>
        </w:tc>
        <w:tc>
          <w:tcPr>
            <w:tcW w:w="414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400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382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</w:tr>
      <w:tr w:rsidR="009841E7" w:rsidRPr="009841E7" w:rsidTr="000032F3">
        <w:trPr>
          <w:trHeight w:val="395"/>
        </w:trPr>
        <w:tc>
          <w:tcPr>
            <w:tcW w:w="699" w:type="pct"/>
            <w:vMerge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1 885,50</w:t>
            </w:r>
          </w:p>
        </w:tc>
        <w:tc>
          <w:tcPr>
            <w:tcW w:w="408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289,50</w:t>
            </w:r>
          </w:p>
        </w:tc>
        <w:tc>
          <w:tcPr>
            <w:tcW w:w="414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400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382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</w:tr>
      <w:tr w:rsidR="009841E7" w:rsidRPr="009841E7" w:rsidTr="000032F3">
        <w:trPr>
          <w:trHeight w:val="395"/>
        </w:trPr>
        <w:tc>
          <w:tcPr>
            <w:tcW w:w="699" w:type="pct"/>
            <w:vMerge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6208C" w:rsidRPr="009841E7" w:rsidRDefault="00B6208C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244,00</w:t>
            </w:r>
          </w:p>
        </w:tc>
        <w:tc>
          <w:tcPr>
            <w:tcW w:w="408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244,00</w:t>
            </w:r>
          </w:p>
        </w:tc>
        <w:tc>
          <w:tcPr>
            <w:tcW w:w="414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0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B6208C" w:rsidRPr="009841E7" w:rsidRDefault="00B6208C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41E7" w:rsidRPr="009841E7" w:rsidTr="000032F3">
        <w:trPr>
          <w:trHeight w:val="142"/>
        </w:trPr>
        <w:tc>
          <w:tcPr>
            <w:tcW w:w="699" w:type="pct"/>
            <w:vMerge/>
          </w:tcPr>
          <w:p w:rsidR="00030553" w:rsidRPr="009841E7" w:rsidRDefault="00030553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030553" w:rsidRPr="009841E7" w:rsidRDefault="00030553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физической культуре и спорту</w:t>
            </w:r>
          </w:p>
        </w:tc>
        <w:tc>
          <w:tcPr>
            <w:tcW w:w="887" w:type="pct"/>
          </w:tcPr>
          <w:p w:rsidR="00030553" w:rsidRPr="009841E7" w:rsidRDefault="00030553" w:rsidP="00B6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937,80</w:t>
            </w:r>
          </w:p>
        </w:tc>
        <w:tc>
          <w:tcPr>
            <w:tcW w:w="408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856,00</w:t>
            </w:r>
          </w:p>
        </w:tc>
        <w:tc>
          <w:tcPr>
            <w:tcW w:w="414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29,10</w:t>
            </w:r>
          </w:p>
        </w:tc>
        <w:tc>
          <w:tcPr>
            <w:tcW w:w="400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26,40</w:t>
            </w:r>
          </w:p>
        </w:tc>
        <w:tc>
          <w:tcPr>
            <w:tcW w:w="382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26,30</w:t>
            </w:r>
          </w:p>
        </w:tc>
      </w:tr>
      <w:tr w:rsidR="009841E7" w:rsidRPr="009841E7" w:rsidTr="000032F3">
        <w:trPr>
          <w:trHeight w:val="395"/>
        </w:trPr>
        <w:tc>
          <w:tcPr>
            <w:tcW w:w="699" w:type="pct"/>
            <w:vMerge/>
          </w:tcPr>
          <w:p w:rsidR="00030553" w:rsidRPr="009841E7" w:rsidRDefault="00030553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030553" w:rsidRPr="009841E7" w:rsidRDefault="00030553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030553" w:rsidRPr="009841E7" w:rsidRDefault="00030553" w:rsidP="00B6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450,80</w:t>
            </w:r>
          </w:p>
        </w:tc>
        <w:tc>
          <w:tcPr>
            <w:tcW w:w="408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369,00</w:t>
            </w:r>
          </w:p>
        </w:tc>
        <w:tc>
          <w:tcPr>
            <w:tcW w:w="414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29,10</w:t>
            </w:r>
          </w:p>
        </w:tc>
        <w:tc>
          <w:tcPr>
            <w:tcW w:w="400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26,40</w:t>
            </w:r>
          </w:p>
        </w:tc>
        <w:tc>
          <w:tcPr>
            <w:tcW w:w="382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26,30</w:t>
            </w:r>
          </w:p>
        </w:tc>
      </w:tr>
      <w:tr w:rsidR="009841E7" w:rsidRPr="009841E7" w:rsidTr="000032F3">
        <w:trPr>
          <w:trHeight w:val="132"/>
        </w:trPr>
        <w:tc>
          <w:tcPr>
            <w:tcW w:w="699" w:type="pct"/>
            <w:vMerge/>
          </w:tcPr>
          <w:p w:rsidR="00030553" w:rsidRPr="009841E7" w:rsidRDefault="00030553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030553" w:rsidRPr="009841E7" w:rsidRDefault="00030553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030553" w:rsidRPr="009841E7" w:rsidRDefault="00030553" w:rsidP="00B620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487,00</w:t>
            </w:r>
          </w:p>
        </w:tc>
        <w:tc>
          <w:tcPr>
            <w:tcW w:w="408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487,00</w:t>
            </w:r>
          </w:p>
        </w:tc>
        <w:tc>
          <w:tcPr>
            <w:tcW w:w="414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0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41E7" w:rsidRPr="009841E7" w:rsidTr="000032F3">
        <w:trPr>
          <w:trHeight w:val="132"/>
        </w:trPr>
        <w:tc>
          <w:tcPr>
            <w:tcW w:w="699" w:type="pct"/>
            <w:vMerge/>
          </w:tcPr>
          <w:p w:rsidR="00030553" w:rsidRPr="009841E7" w:rsidRDefault="00030553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030553" w:rsidRPr="009841E7" w:rsidRDefault="00030553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строительству, архитектуре и жилищной политике</w:t>
            </w:r>
          </w:p>
        </w:tc>
        <w:tc>
          <w:tcPr>
            <w:tcW w:w="887" w:type="pct"/>
          </w:tcPr>
          <w:p w:rsidR="00030553" w:rsidRPr="009841E7" w:rsidRDefault="00030553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2 564,20</w:t>
            </w:r>
          </w:p>
        </w:tc>
        <w:tc>
          <w:tcPr>
            <w:tcW w:w="408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211,20</w:t>
            </w:r>
          </w:p>
        </w:tc>
        <w:tc>
          <w:tcPr>
            <w:tcW w:w="414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903,00</w:t>
            </w:r>
          </w:p>
        </w:tc>
        <w:tc>
          <w:tcPr>
            <w:tcW w:w="400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  <w:tc>
          <w:tcPr>
            <w:tcW w:w="382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</w:tr>
      <w:tr w:rsidR="009841E7" w:rsidRPr="009841E7" w:rsidTr="000032F3">
        <w:trPr>
          <w:trHeight w:val="395"/>
        </w:trPr>
        <w:tc>
          <w:tcPr>
            <w:tcW w:w="699" w:type="pct"/>
            <w:vMerge/>
          </w:tcPr>
          <w:p w:rsidR="00030553" w:rsidRPr="009841E7" w:rsidRDefault="00030553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030553" w:rsidRPr="009841E7" w:rsidRDefault="00030553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030553" w:rsidRPr="009841E7" w:rsidRDefault="00030553" w:rsidP="00B62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2 564,20</w:t>
            </w:r>
          </w:p>
        </w:tc>
        <w:tc>
          <w:tcPr>
            <w:tcW w:w="408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211,20</w:t>
            </w:r>
          </w:p>
        </w:tc>
        <w:tc>
          <w:tcPr>
            <w:tcW w:w="414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903,00</w:t>
            </w:r>
          </w:p>
        </w:tc>
        <w:tc>
          <w:tcPr>
            <w:tcW w:w="400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  <w:tc>
          <w:tcPr>
            <w:tcW w:w="382" w:type="pct"/>
            <w:vAlign w:val="center"/>
          </w:tcPr>
          <w:p w:rsidR="00030553" w:rsidRPr="009841E7" w:rsidRDefault="00030553" w:rsidP="00B6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</w:tr>
    </w:tbl>
    <w:p w:rsidR="00C42D9E" w:rsidRPr="009841E7" w:rsidRDefault="00C42D9E" w:rsidP="00637051">
      <w:pPr>
        <w:keepNext/>
        <w:keepLines/>
        <w:shd w:val="clear" w:color="auto" w:fill="FFFFFF"/>
        <w:spacing w:after="0" w:line="240" w:lineRule="auto"/>
        <w:ind w:left="12744" w:firstLine="708"/>
        <w:outlineLvl w:val="2"/>
        <w:rPr>
          <w:rFonts w:ascii="Times New Roman" w:eastAsia="MS Gothic" w:hAnsi="Times New Roman"/>
          <w:bCs/>
          <w:sz w:val="24"/>
          <w:szCs w:val="24"/>
          <w:lang w:eastAsia="en-US"/>
        </w:rPr>
      </w:pPr>
      <w:r w:rsidRPr="009841E7">
        <w:rPr>
          <w:rFonts w:ascii="Times New Roman" w:eastAsia="MS Gothic" w:hAnsi="Times New Roman"/>
          <w:bCs/>
          <w:sz w:val="24"/>
          <w:szCs w:val="24"/>
          <w:lang w:eastAsia="en-US"/>
        </w:rPr>
        <w:t>».</w:t>
      </w:r>
    </w:p>
    <w:bookmarkEnd w:id="1"/>
    <w:p w:rsidR="004E76D3" w:rsidRPr="009841E7" w:rsidRDefault="004E76D3" w:rsidP="004E76D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841E7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4E76D3" w:rsidRPr="009841E7" w:rsidRDefault="004E76D3" w:rsidP="00F2443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841E7">
        <w:rPr>
          <w:rFonts w:ascii="Times New Roman" w:hAnsi="Times New Roman" w:cs="Times New Roman"/>
          <w:sz w:val="24"/>
          <w:szCs w:val="24"/>
        </w:rPr>
        <w:t>экономического анализа и прогнозирования экономического управления</w:t>
      </w:r>
    </w:p>
    <w:p w:rsidR="00E032DF" w:rsidRPr="009841E7" w:rsidRDefault="004E76D3" w:rsidP="004E76D3">
      <w:pPr>
        <w:keepNext/>
        <w:keepLines/>
        <w:shd w:val="clear" w:color="auto" w:fill="FFFFFF"/>
        <w:spacing w:after="0" w:line="240" w:lineRule="auto"/>
        <w:ind w:firstLine="709"/>
        <w:outlineLvl w:val="2"/>
      </w:pPr>
      <w:r w:rsidRPr="009841E7">
        <w:rPr>
          <w:rFonts w:ascii="Times New Roman" w:hAnsi="Times New Roman" w:cs="Times New Roman"/>
          <w:sz w:val="24"/>
          <w:szCs w:val="24"/>
        </w:rPr>
        <w:t>________________ Даницкая Е.П</w:t>
      </w:r>
    </w:p>
    <w:sectPr w:rsidR="00E032DF" w:rsidRPr="009841E7" w:rsidSect="004E76D3">
      <w:headerReference w:type="even" r:id="rId6"/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681" w:rsidRDefault="00272681" w:rsidP="00144A17">
      <w:pPr>
        <w:spacing w:after="0" w:line="240" w:lineRule="auto"/>
      </w:pPr>
      <w:r>
        <w:separator/>
      </w:r>
    </w:p>
  </w:endnote>
  <w:endnote w:type="continuationSeparator" w:id="0">
    <w:p w:rsidR="00272681" w:rsidRDefault="00272681" w:rsidP="0014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681" w:rsidRDefault="00272681" w:rsidP="00144A17">
      <w:pPr>
        <w:spacing w:after="0" w:line="240" w:lineRule="auto"/>
      </w:pPr>
      <w:r>
        <w:separator/>
      </w:r>
    </w:p>
  </w:footnote>
  <w:footnote w:type="continuationSeparator" w:id="0">
    <w:p w:rsidR="00272681" w:rsidRDefault="00272681" w:rsidP="0014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9F" w:rsidRDefault="00BA48C3">
    <w:pPr>
      <w:pStyle w:val="a3"/>
      <w:jc w:val="center"/>
    </w:pPr>
    <w:r>
      <w:fldChar w:fldCharType="begin"/>
    </w:r>
    <w:r w:rsidR="00E032DF">
      <w:instrText>PAGE   \* MERGEFORMAT</w:instrText>
    </w:r>
    <w:r>
      <w:fldChar w:fldCharType="separate"/>
    </w:r>
    <w:r w:rsidR="00E032DF">
      <w:rPr>
        <w:noProof/>
      </w:rPr>
      <w:t>132</w:t>
    </w:r>
    <w:r>
      <w:fldChar w:fldCharType="end"/>
    </w:r>
  </w:p>
  <w:p w:rsidR="004E129F" w:rsidRDefault="009841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9E"/>
    <w:rsid w:val="000032F3"/>
    <w:rsid w:val="00005620"/>
    <w:rsid w:val="00014EA0"/>
    <w:rsid w:val="00030553"/>
    <w:rsid w:val="000938D1"/>
    <w:rsid w:val="000A05C8"/>
    <w:rsid w:val="000D1959"/>
    <w:rsid w:val="00103662"/>
    <w:rsid w:val="00111F5E"/>
    <w:rsid w:val="00115919"/>
    <w:rsid w:val="00117022"/>
    <w:rsid w:val="001307B9"/>
    <w:rsid w:val="00130CF5"/>
    <w:rsid w:val="00144A17"/>
    <w:rsid w:val="0015542E"/>
    <w:rsid w:val="001771CD"/>
    <w:rsid w:val="00193395"/>
    <w:rsid w:val="001E0EB4"/>
    <w:rsid w:val="001E14F4"/>
    <w:rsid w:val="001F4004"/>
    <w:rsid w:val="00203761"/>
    <w:rsid w:val="002071BC"/>
    <w:rsid w:val="00272681"/>
    <w:rsid w:val="00281662"/>
    <w:rsid w:val="002A38A9"/>
    <w:rsid w:val="002A46C2"/>
    <w:rsid w:val="002D4332"/>
    <w:rsid w:val="002F0DCD"/>
    <w:rsid w:val="002F60A3"/>
    <w:rsid w:val="00361A75"/>
    <w:rsid w:val="00415DB4"/>
    <w:rsid w:val="0041673E"/>
    <w:rsid w:val="0044724C"/>
    <w:rsid w:val="00467E19"/>
    <w:rsid w:val="00494C47"/>
    <w:rsid w:val="004A76B6"/>
    <w:rsid w:val="004C5BDB"/>
    <w:rsid w:val="004E76D3"/>
    <w:rsid w:val="005139B8"/>
    <w:rsid w:val="00526E7B"/>
    <w:rsid w:val="005544E6"/>
    <w:rsid w:val="005730F0"/>
    <w:rsid w:val="005C2B7D"/>
    <w:rsid w:val="00637051"/>
    <w:rsid w:val="006C6484"/>
    <w:rsid w:val="006C751D"/>
    <w:rsid w:val="006D44ED"/>
    <w:rsid w:val="006E27C1"/>
    <w:rsid w:val="007175D8"/>
    <w:rsid w:val="00733D5F"/>
    <w:rsid w:val="00745AE1"/>
    <w:rsid w:val="00796A27"/>
    <w:rsid w:val="007E45D1"/>
    <w:rsid w:val="007F72C9"/>
    <w:rsid w:val="0084627A"/>
    <w:rsid w:val="00861EA0"/>
    <w:rsid w:val="0098138A"/>
    <w:rsid w:val="009841E7"/>
    <w:rsid w:val="009C2EC4"/>
    <w:rsid w:val="009D598C"/>
    <w:rsid w:val="009E608A"/>
    <w:rsid w:val="009F7F59"/>
    <w:rsid w:val="00A130E5"/>
    <w:rsid w:val="00A30407"/>
    <w:rsid w:val="00A771C4"/>
    <w:rsid w:val="00A90945"/>
    <w:rsid w:val="00AA2C61"/>
    <w:rsid w:val="00AD7619"/>
    <w:rsid w:val="00B30353"/>
    <w:rsid w:val="00B6208C"/>
    <w:rsid w:val="00B86142"/>
    <w:rsid w:val="00BA48C3"/>
    <w:rsid w:val="00BC0B1D"/>
    <w:rsid w:val="00BC72A1"/>
    <w:rsid w:val="00C42D9E"/>
    <w:rsid w:val="00C825E6"/>
    <w:rsid w:val="00C952F8"/>
    <w:rsid w:val="00CA71B3"/>
    <w:rsid w:val="00D26038"/>
    <w:rsid w:val="00D2665C"/>
    <w:rsid w:val="00D73D8D"/>
    <w:rsid w:val="00DD6541"/>
    <w:rsid w:val="00DF2745"/>
    <w:rsid w:val="00E032DF"/>
    <w:rsid w:val="00E40930"/>
    <w:rsid w:val="00E417DF"/>
    <w:rsid w:val="00E41F47"/>
    <w:rsid w:val="00E64A4B"/>
    <w:rsid w:val="00E64F49"/>
    <w:rsid w:val="00E6681C"/>
    <w:rsid w:val="00EF04F6"/>
    <w:rsid w:val="00EF4C38"/>
    <w:rsid w:val="00EF5284"/>
    <w:rsid w:val="00F13A20"/>
    <w:rsid w:val="00F24435"/>
    <w:rsid w:val="00F54418"/>
    <w:rsid w:val="00F846C5"/>
    <w:rsid w:val="00F8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5E4FE-9E1C-4E2F-A48F-0A38A9F4C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D9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42D9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1E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Елена Даницкая</cp:lastModifiedBy>
  <cp:revision>10</cp:revision>
  <cp:lastPrinted>2018-02-06T09:12:00Z</cp:lastPrinted>
  <dcterms:created xsi:type="dcterms:W3CDTF">2019-02-05T06:25:00Z</dcterms:created>
  <dcterms:modified xsi:type="dcterms:W3CDTF">2019-04-19T13:31:00Z</dcterms:modified>
</cp:coreProperties>
</file>